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Приложение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УТВЕРЖДЕН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 xml:space="preserve">распоряжением администрации 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муниципального образования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Темрюкский район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от _____________ № _______</w:t>
      </w:r>
    </w:p>
    <w:p w:rsidR="00D47716" w:rsidRPr="00D47716" w:rsidRDefault="00D47716" w:rsidP="00E90E07">
      <w:pPr>
        <w:jc w:val="center"/>
        <w:rPr>
          <w:sz w:val="28"/>
          <w:szCs w:val="28"/>
        </w:rPr>
      </w:pPr>
    </w:p>
    <w:p w:rsidR="008937E1" w:rsidRPr="008937E1" w:rsidRDefault="008937E1" w:rsidP="00E90E07">
      <w:pPr>
        <w:jc w:val="right"/>
        <w:rPr>
          <w:sz w:val="28"/>
          <w:szCs w:val="28"/>
        </w:rPr>
      </w:pPr>
    </w:p>
    <w:p w:rsidR="00B22C13" w:rsidRDefault="00B22C13" w:rsidP="00E90E07">
      <w:pPr>
        <w:jc w:val="center"/>
        <w:rPr>
          <w:b/>
          <w:sz w:val="28"/>
          <w:szCs w:val="28"/>
        </w:rPr>
      </w:pPr>
      <w:r w:rsidRPr="00B22C13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ОКЛАД</w:t>
      </w:r>
      <w:r w:rsidRPr="00B22C13">
        <w:rPr>
          <w:b/>
          <w:sz w:val="28"/>
          <w:szCs w:val="28"/>
        </w:rPr>
        <w:t xml:space="preserve"> </w:t>
      </w:r>
    </w:p>
    <w:p w:rsidR="00760B86" w:rsidRPr="00760B86" w:rsidRDefault="00FF6550" w:rsidP="00760B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60B86" w:rsidRPr="00760B86">
        <w:rPr>
          <w:b/>
          <w:sz w:val="28"/>
          <w:szCs w:val="28"/>
        </w:rPr>
        <w:t xml:space="preserve">правоприменительной практике при осуществлении </w:t>
      </w:r>
    </w:p>
    <w:p w:rsidR="00760B86" w:rsidRPr="00760B86" w:rsidRDefault="00760B86" w:rsidP="00760B86">
      <w:pPr>
        <w:jc w:val="center"/>
        <w:rPr>
          <w:b/>
          <w:sz w:val="28"/>
          <w:szCs w:val="28"/>
        </w:rPr>
      </w:pPr>
      <w:r w:rsidRPr="00760B86">
        <w:rPr>
          <w:b/>
          <w:sz w:val="28"/>
          <w:szCs w:val="28"/>
        </w:rPr>
        <w:t>муниципального жилищного контроля в 202</w:t>
      </w:r>
      <w:r>
        <w:rPr>
          <w:b/>
          <w:sz w:val="28"/>
          <w:szCs w:val="28"/>
        </w:rPr>
        <w:t>4</w:t>
      </w:r>
      <w:r w:rsidRPr="00760B86">
        <w:rPr>
          <w:b/>
          <w:sz w:val="28"/>
          <w:szCs w:val="28"/>
        </w:rPr>
        <w:t xml:space="preserve"> году</w:t>
      </w:r>
    </w:p>
    <w:p w:rsidR="00510A53" w:rsidRDefault="00760B86" w:rsidP="00760B86">
      <w:pPr>
        <w:jc w:val="center"/>
        <w:rPr>
          <w:b/>
          <w:sz w:val="28"/>
          <w:szCs w:val="28"/>
        </w:rPr>
      </w:pPr>
      <w:r w:rsidRPr="00760B86">
        <w:rPr>
          <w:b/>
          <w:sz w:val="28"/>
          <w:szCs w:val="28"/>
        </w:rPr>
        <w:t>на территории Темрюкского района</w:t>
      </w:r>
    </w:p>
    <w:p w:rsidR="00760B86" w:rsidRDefault="00760B86" w:rsidP="00760B86">
      <w:pPr>
        <w:jc w:val="center"/>
        <w:rPr>
          <w:spacing w:val="-2"/>
          <w:sz w:val="28"/>
          <w:szCs w:val="28"/>
        </w:rPr>
      </w:pPr>
    </w:p>
    <w:p w:rsidR="00E90E07" w:rsidRDefault="00E90E07" w:rsidP="00E90E07">
      <w:pPr>
        <w:numPr>
          <w:ilvl w:val="0"/>
          <w:numId w:val="3"/>
        </w:numPr>
        <w:suppressAutoHyphens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Нормативное правовое регулирование муниципального контроля</w:t>
      </w:r>
    </w:p>
    <w:p w:rsidR="00E90E07" w:rsidRDefault="00E90E07" w:rsidP="00E90E07">
      <w:pPr>
        <w:suppressAutoHyphens/>
        <w:autoSpaceDN w:val="0"/>
        <w:textAlignment w:val="baseline"/>
        <w:rPr>
          <w:rFonts w:eastAsia="Calibri"/>
          <w:b/>
          <w:sz w:val="28"/>
          <w:szCs w:val="28"/>
          <w:lang w:eastAsia="en-US"/>
        </w:rPr>
      </w:pPr>
    </w:p>
    <w:p w:rsidR="002961A4" w:rsidRPr="00E90E07" w:rsidRDefault="002961A4" w:rsidP="00E90E07">
      <w:pPr>
        <w:pStyle w:val="ab"/>
        <w:numPr>
          <w:ilvl w:val="1"/>
          <w:numId w:val="6"/>
        </w:numPr>
        <w:suppressAutoHyphens/>
        <w:autoSpaceDN w:val="0"/>
        <w:ind w:left="0" w:firstLine="0"/>
        <w:jc w:val="center"/>
        <w:textAlignment w:val="baseline"/>
        <w:rPr>
          <w:rFonts w:eastAsia="Calibri"/>
          <w:sz w:val="28"/>
          <w:szCs w:val="28"/>
          <w:lang w:eastAsia="en-US"/>
        </w:rPr>
      </w:pPr>
      <w:r w:rsidRPr="00E90E07">
        <w:rPr>
          <w:rFonts w:eastAsia="Calibri"/>
          <w:sz w:val="28"/>
          <w:szCs w:val="28"/>
          <w:lang w:eastAsia="en-US"/>
        </w:rPr>
        <w:t>Общие положения</w:t>
      </w:r>
    </w:p>
    <w:p w:rsidR="002961A4" w:rsidRPr="002961A4" w:rsidRDefault="002961A4" w:rsidP="00E90E07">
      <w:pPr>
        <w:suppressAutoHyphens/>
        <w:autoSpaceDN w:val="0"/>
        <w:jc w:val="center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Default="002961A4" w:rsidP="00E90E07">
      <w:pPr>
        <w:tabs>
          <w:tab w:val="left" w:pos="567"/>
        </w:tabs>
        <w:ind w:firstLine="709"/>
        <w:jc w:val="both"/>
        <w:rPr>
          <w:spacing w:val="-2"/>
          <w:sz w:val="28"/>
          <w:szCs w:val="28"/>
        </w:rPr>
      </w:pPr>
      <w:r w:rsidRPr="008937E1">
        <w:rPr>
          <w:spacing w:val="-2"/>
          <w:sz w:val="28"/>
          <w:szCs w:val="28"/>
        </w:rPr>
        <w:t xml:space="preserve">Настоящий доклад подготовлен в соответствии со статьей </w:t>
      </w:r>
      <w:r>
        <w:rPr>
          <w:spacing w:val="-2"/>
          <w:sz w:val="28"/>
          <w:szCs w:val="28"/>
        </w:rPr>
        <w:t xml:space="preserve">                                      </w:t>
      </w:r>
      <w:r w:rsidRPr="008937E1">
        <w:rPr>
          <w:spacing w:val="-2"/>
          <w:sz w:val="28"/>
          <w:szCs w:val="28"/>
        </w:rPr>
        <w:t>47 Федерального закона от 31 июля 2020 г</w:t>
      </w:r>
      <w:r>
        <w:rPr>
          <w:spacing w:val="-2"/>
          <w:sz w:val="28"/>
          <w:szCs w:val="28"/>
        </w:rPr>
        <w:t>.</w:t>
      </w:r>
      <w:r w:rsidRPr="008937E1">
        <w:rPr>
          <w:spacing w:val="-2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="00760B86" w:rsidRPr="00760B86">
        <w:rPr>
          <w:spacing w:val="-2"/>
          <w:sz w:val="28"/>
          <w:szCs w:val="28"/>
        </w:rPr>
        <w:t>решением XXIV сессии Совета муниципального образования Темрюкский район VII созыва от 21 декабря 2021 г. № 187 «Об утверждении Положения о муниципальном жилищном контроле на территории муниципального образования Темрюкский район»</w:t>
      </w:r>
      <w:r>
        <w:rPr>
          <w:spacing w:val="-2"/>
          <w:sz w:val="28"/>
          <w:szCs w:val="28"/>
        </w:rPr>
        <w:t xml:space="preserve"> (далее – Положение)</w:t>
      </w:r>
      <w:r w:rsidRPr="008937E1">
        <w:rPr>
          <w:spacing w:val="-2"/>
          <w:sz w:val="28"/>
          <w:szCs w:val="28"/>
        </w:rPr>
        <w:t>.</w:t>
      </w:r>
    </w:p>
    <w:p w:rsidR="00527499" w:rsidRDefault="00527499" w:rsidP="00E90E07">
      <w:pPr>
        <w:tabs>
          <w:tab w:val="left" w:pos="567"/>
        </w:tabs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Контролируемыми лицами в рамках муниципального контроля</w:t>
      </w:r>
      <w:r w:rsidR="00FA52D5">
        <w:rPr>
          <w:spacing w:val="-2"/>
          <w:sz w:val="28"/>
          <w:szCs w:val="28"/>
        </w:rPr>
        <w:t xml:space="preserve"> </w:t>
      </w:r>
      <w:r w:rsidR="00FA52D5" w:rsidRPr="00FA52D5">
        <w:rPr>
          <w:spacing w:val="-2"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Темрюкский район</w:t>
      </w:r>
      <w:r w:rsidR="00FA52D5">
        <w:rPr>
          <w:spacing w:val="-2"/>
          <w:sz w:val="28"/>
          <w:szCs w:val="28"/>
        </w:rPr>
        <w:t xml:space="preserve"> (далее - муниципальный контроль)</w:t>
      </w:r>
      <w:r>
        <w:rPr>
          <w:spacing w:val="-2"/>
          <w:sz w:val="28"/>
          <w:szCs w:val="28"/>
        </w:rPr>
        <w:t xml:space="preserve"> являются</w:t>
      </w:r>
      <w:r w:rsidR="00E90E07">
        <w:rPr>
          <w:spacing w:val="-2"/>
          <w:sz w:val="28"/>
          <w:szCs w:val="28"/>
        </w:rPr>
        <w:t xml:space="preserve"> </w:t>
      </w:r>
      <w:r w:rsidR="00D95314" w:rsidRPr="00D95314">
        <w:rPr>
          <w:spacing w:val="-2"/>
          <w:sz w:val="28"/>
          <w:szCs w:val="28"/>
        </w:rPr>
        <w:t>юридически</w:t>
      </w:r>
      <w:r w:rsidR="00D95314">
        <w:rPr>
          <w:spacing w:val="-2"/>
          <w:sz w:val="28"/>
          <w:szCs w:val="28"/>
        </w:rPr>
        <w:t>е</w:t>
      </w:r>
      <w:r w:rsidR="00D95314" w:rsidRPr="00D95314">
        <w:rPr>
          <w:spacing w:val="-2"/>
          <w:sz w:val="28"/>
          <w:szCs w:val="28"/>
        </w:rPr>
        <w:t xml:space="preserve"> лица, индивидуальны</w:t>
      </w:r>
      <w:r w:rsidR="00D95314">
        <w:rPr>
          <w:spacing w:val="-2"/>
          <w:sz w:val="28"/>
          <w:szCs w:val="28"/>
        </w:rPr>
        <w:t>е</w:t>
      </w:r>
      <w:r w:rsidR="00D95314" w:rsidRPr="00D95314">
        <w:rPr>
          <w:spacing w:val="-2"/>
          <w:sz w:val="28"/>
          <w:szCs w:val="28"/>
        </w:rPr>
        <w:t xml:space="preserve"> предприниматели и граждан</w:t>
      </w:r>
      <w:r w:rsidR="00D95314">
        <w:rPr>
          <w:spacing w:val="-2"/>
          <w:sz w:val="28"/>
          <w:szCs w:val="28"/>
        </w:rPr>
        <w:t>е осуществляющие свою деятельность в муниципальном жилищном фонде</w:t>
      </w:r>
      <w:bookmarkStart w:id="0" w:name="_GoBack"/>
      <w:bookmarkEnd w:id="0"/>
      <w:r w:rsidR="00E90E07">
        <w:rPr>
          <w:spacing w:val="-2"/>
          <w:sz w:val="28"/>
          <w:szCs w:val="28"/>
        </w:rPr>
        <w:t>.</w:t>
      </w:r>
    </w:p>
    <w:p w:rsidR="00760B86" w:rsidRPr="00760B86" w:rsidRDefault="00760B86" w:rsidP="00760B86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760B86">
        <w:rPr>
          <w:spacing w:val="-2"/>
          <w:sz w:val="28"/>
          <w:szCs w:val="28"/>
        </w:rPr>
        <w:t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установленных пунктами 1 – 12 части 1 статьи 20 Жилищного кодекса Российской Федерации, законодательством об энергосбережении и о повышении энергетической эффективности, законодательством о газоснабжении в Российской Федерации»; в отношении муниципального жилищного фонда, а именно:</w:t>
      </w:r>
    </w:p>
    <w:p w:rsidR="00760B86" w:rsidRPr="00760B86" w:rsidRDefault="00760B86" w:rsidP="00760B86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760B86">
        <w:rPr>
          <w:spacing w:val="-2"/>
          <w:sz w:val="28"/>
          <w:szCs w:val="28"/>
        </w:rPr>
        <w:t xml:space="preserve">1) требований к использованию и сохранности жилищного фонда,                                     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</w:t>
      </w:r>
      <w:r w:rsidRPr="00760B86">
        <w:rPr>
          <w:spacing w:val="-2"/>
          <w:sz w:val="28"/>
          <w:szCs w:val="28"/>
        </w:rPr>
        <w:lastRenderedPageBreak/>
        <w:t>порядку осуществления перепланировки и (или) переустройства помещений в многоквартирном доме;</w:t>
      </w:r>
    </w:p>
    <w:p w:rsidR="00760B86" w:rsidRPr="00760B86" w:rsidRDefault="00760B86" w:rsidP="00760B86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760B86">
        <w:rPr>
          <w:spacing w:val="-2"/>
          <w:sz w:val="28"/>
          <w:szCs w:val="28"/>
        </w:rPr>
        <w:t>2) требований к формированию фондов капитального ремонта;</w:t>
      </w:r>
    </w:p>
    <w:p w:rsidR="00760B86" w:rsidRPr="00760B86" w:rsidRDefault="00760B86" w:rsidP="00760B86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760B86">
        <w:rPr>
          <w:spacing w:val="-2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760B86" w:rsidRPr="00760B86" w:rsidRDefault="00760B86" w:rsidP="00760B86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760B86">
        <w:rPr>
          <w:spacing w:val="-2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760B86" w:rsidRPr="00760B86" w:rsidRDefault="00760B86" w:rsidP="00760B86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760B86">
        <w:rPr>
          <w:spacing w:val="-2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760B86" w:rsidRPr="00760B86" w:rsidRDefault="00760B86" w:rsidP="00760B86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760B86">
        <w:rPr>
          <w:spacing w:val="-2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760B86" w:rsidRPr="00760B86" w:rsidRDefault="00760B86" w:rsidP="00760B86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760B86">
        <w:rPr>
          <w:spacing w:val="-2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760B86" w:rsidRPr="00760B86" w:rsidRDefault="00760B86" w:rsidP="00760B86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760B86">
        <w:rPr>
          <w:spacing w:val="-2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760B86" w:rsidRPr="00760B86" w:rsidRDefault="00760B86" w:rsidP="00760B86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760B86">
        <w:rPr>
          <w:spacing w:val="-2"/>
          <w:sz w:val="28"/>
          <w:szCs w:val="28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государственной информационной системе жилищно- коммунального хозяйства (далее – система);</w:t>
      </w:r>
    </w:p>
    <w:p w:rsidR="00760B86" w:rsidRPr="00760B86" w:rsidRDefault="00760B86" w:rsidP="00760B86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760B86">
        <w:rPr>
          <w:spacing w:val="-2"/>
          <w:sz w:val="28"/>
          <w:szCs w:val="28"/>
        </w:rPr>
        <w:t>10) требований к обеспечению доступности для инвалидов помещений                    в многоквартирных домах;</w:t>
      </w:r>
    </w:p>
    <w:p w:rsidR="00760B86" w:rsidRPr="00760B86" w:rsidRDefault="00760B86" w:rsidP="00760B86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760B86">
        <w:rPr>
          <w:spacing w:val="-2"/>
          <w:sz w:val="28"/>
          <w:szCs w:val="28"/>
        </w:rPr>
        <w:t>11) требований к предоставлению жилых помещений в наемных домах социального использования;</w:t>
      </w:r>
    </w:p>
    <w:p w:rsidR="005E46C2" w:rsidRPr="005E46C2" w:rsidRDefault="00760B86" w:rsidP="00760B86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760B86">
        <w:rPr>
          <w:spacing w:val="-2"/>
          <w:sz w:val="28"/>
          <w:szCs w:val="28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</w:t>
      </w:r>
    </w:p>
    <w:p w:rsidR="00E90E07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E90E07">
        <w:rPr>
          <w:spacing w:val="-2"/>
          <w:sz w:val="28"/>
          <w:szCs w:val="28"/>
        </w:rPr>
        <w:t>Муниципальный контроль на территории муниципального образования Темрюкский район осуществляется администрацией муниципального образования Темрюкский район управлением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(далее – Контрольный орган).</w:t>
      </w:r>
    </w:p>
    <w:p w:rsidR="00E90E07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90E07" w:rsidRPr="00E90E07" w:rsidRDefault="00E90E07" w:rsidP="00E90E07">
      <w:pPr>
        <w:pStyle w:val="ab"/>
        <w:numPr>
          <w:ilvl w:val="1"/>
          <w:numId w:val="6"/>
        </w:numPr>
        <w:autoSpaceDE w:val="0"/>
        <w:autoSpaceDN w:val="0"/>
        <w:adjustRightInd w:val="0"/>
        <w:ind w:left="0" w:firstLine="0"/>
        <w:jc w:val="center"/>
        <w:outlineLvl w:val="1"/>
        <w:rPr>
          <w:sz w:val="28"/>
          <w:szCs w:val="28"/>
        </w:rPr>
      </w:pPr>
      <w:r w:rsidRPr="00E90E07">
        <w:rPr>
          <w:sz w:val="28"/>
          <w:szCs w:val="28"/>
        </w:rPr>
        <w:t>Органи</w:t>
      </w:r>
      <w:r>
        <w:rPr>
          <w:sz w:val="28"/>
          <w:szCs w:val="28"/>
        </w:rPr>
        <w:t>з</w:t>
      </w:r>
      <w:r w:rsidRPr="00E90E07">
        <w:rPr>
          <w:sz w:val="28"/>
          <w:szCs w:val="28"/>
        </w:rPr>
        <w:t>ация</w:t>
      </w:r>
      <w:r>
        <w:rPr>
          <w:sz w:val="28"/>
          <w:szCs w:val="28"/>
        </w:rPr>
        <w:t xml:space="preserve"> и осуществление муниципального контроля</w:t>
      </w:r>
    </w:p>
    <w:p w:rsidR="00E90E07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961A4" w:rsidRPr="008937E1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Организация и осуществления муниципального контроля осуществляется в соответствии</w:t>
      </w:r>
      <w:r w:rsidR="002961A4" w:rsidRPr="008937E1">
        <w:rPr>
          <w:sz w:val="28"/>
          <w:szCs w:val="28"/>
        </w:rPr>
        <w:t>:</w:t>
      </w:r>
    </w:p>
    <w:p w:rsidR="002961A4" w:rsidRPr="008937E1" w:rsidRDefault="002961A4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937E1">
        <w:rPr>
          <w:sz w:val="28"/>
          <w:szCs w:val="28"/>
        </w:rPr>
        <w:t>Конституция Российской Федерации;</w:t>
      </w:r>
    </w:p>
    <w:p w:rsidR="002961A4" w:rsidRPr="008937E1" w:rsidRDefault="002961A4" w:rsidP="00E90E07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8"/>
          <w:szCs w:val="28"/>
        </w:rPr>
      </w:pPr>
      <w:r w:rsidRPr="008937E1">
        <w:rPr>
          <w:spacing w:val="-6"/>
          <w:sz w:val="28"/>
          <w:szCs w:val="28"/>
        </w:rPr>
        <w:lastRenderedPageBreak/>
        <w:t>Гражданский кодекс Российской Федерации;</w:t>
      </w:r>
    </w:p>
    <w:p w:rsidR="00760B86" w:rsidRDefault="00760B86" w:rsidP="00E90E0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60B86">
        <w:rPr>
          <w:rFonts w:eastAsia="Calibri"/>
          <w:sz w:val="28"/>
          <w:szCs w:val="28"/>
          <w:lang w:eastAsia="en-US"/>
        </w:rPr>
        <w:t>Жилищного кодекса Российской Федерации</w:t>
      </w:r>
      <w:r>
        <w:rPr>
          <w:rFonts w:eastAsia="Calibri"/>
          <w:sz w:val="28"/>
          <w:szCs w:val="28"/>
          <w:lang w:eastAsia="en-US"/>
        </w:rPr>
        <w:t>;</w:t>
      </w:r>
    </w:p>
    <w:p w:rsidR="002961A4" w:rsidRPr="00843707" w:rsidRDefault="002961A4" w:rsidP="00E90E0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43707">
        <w:rPr>
          <w:rFonts w:eastAsia="Calibri"/>
          <w:sz w:val="28"/>
          <w:szCs w:val="28"/>
          <w:lang w:eastAsia="en-US"/>
        </w:rPr>
        <w:t>Федеральны</w:t>
      </w:r>
      <w:r>
        <w:rPr>
          <w:rFonts w:eastAsia="Calibri"/>
          <w:sz w:val="28"/>
          <w:szCs w:val="28"/>
          <w:lang w:eastAsia="en-US"/>
        </w:rPr>
        <w:t>й</w:t>
      </w:r>
      <w:r w:rsidRPr="00843707">
        <w:rPr>
          <w:rFonts w:eastAsia="Calibri"/>
          <w:sz w:val="28"/>
          <w:szCs w:val="28"/>
          <w:lang w:eastAsia="en-US"/>
        </w:rPr>
        <w:t xml:space="preserve"> закон от 31 июля 2020 г. № 248-ФЗ «О государственном контроле (надзоре) и муниципальном контроле в Российской Федерации»</w:t>
      </w:r>
      <w:r>
        <w:rPr>
          <w:rFonts w:eastAsia="Calibri"/>
          <w:sz w:val="28"/>
          <w:szCs w:val="28"/>
          <w:lang w:eastAsia="en-US"/>
        </w:rPr>
        <w:t xml:space="preserve"> (далее – Федеральный закон № 248-ФЗ)</w:t>
      </w:r>
      <w:r w:rsidRPr="00843707">
        <w:rPr>
          <w:rFonts w:eastAsia="Calibri"/>
          <w:sz w:val="28"/>
          <w:szCs w:val="28"/>
          <w:lang w:eastAsia="en-US"/>
        </w:rPr>
        <w:t>;</w:t>
      </w:r>
    </w:p>
    <w:p w:rsidR="002961A4" w:rsidRPr="00843707" w:rsidRDefault="002961A4" w:rsidP="00E90E0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43707">
        <w:rPr>
          <w:rFonts w:eastAsia="Calibri"/>
          <w:sz w:val="28"/>
          <w:szCs w:val="28"/>
          <w:lang w:eastAsia="en-US"/>
        </w:rPr>
        <w:t>Федеральны</w:t>
      </w:r>
      <w:r>
        <w:rPr>
          <w:rFonts w:eastAsia="Calibri"/>
          <w:sz w:val="28"/>
          <w:szCs w:val="28"/>
          <w:lang w:eastAsia="en-US"/>
        </w:rPr>
        <w:t>й</w:t>
      </w:r>
      <w:r w:rsidRPr="00843707">
        <w:rPr>
          <w:rFonts w:eastAsia="Calibri"/>
          <w:sz w:val="28"/>
          <w:szCs w:val="28"/>
          <w:lang w:eastAsia="en-US"/>
        </w:rPr>
        <w:t xml:space="preserve"> закон от 31 июля 2020 г. № 247-ФЗ «Об обязательных требованиях в Российской Федерации»;</w:t>
      </w:r>
    </w:p>
    <w:p w:rsidR="002961A4" w:rsidRPr="00843707" w:rsidRDefault="002961A4" w:rsidP="00E90E0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43707">
        <w:rPr>
          <w:rFonts w:eastAsia="Calibri"/>
          <w:sz w:val="28"/>
          <w:szCs w:val="28"/>
          <w:lang w:eastAsia="en-US"/>
        </w:rPr>
        <w:t>постановление Правительства Российской Федерации от 25 июня                  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rFonts w:eastAsia="Calibri"/>
          <w:sz w:val="28"/>
          <w:szCs w:val="28"/>
          <w:lang w:eastAsia="en-US"/>
        </w:rPr>
        <w:t>;</w:t>
      </w:r>
    </w:p>
    <w:p w:rsidR="002961A4" w:rsidRDefault="00760B86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60B86">
        <w:rPr>
          <w:sz w:val="28"/>
          <w:szCs w:val="28"/>
        </w:rPr>
        <w:t>решением XXIV сессии Совета муниципального образования Темрюкский район VII созыва от 21 декабря 2021 г. № 187 «Об утверждении Положения о муниципальном жилищном контроле на территории муниципального образования Темрюкский район»</w:t>
      </w:r>
      <w:r w:rsidR="002961A4" w:rsidRPr="008937E1">
        <w:rPr>
          <w:sz w:val="28"/>
          <w:szCs w:val="28"/>
        </w:rPr>
        <w:t>;</w:t>
      </w:r>
    </w:p>
    <w:p w:rsidR="002961A4" w:rsidRDefault="002961A4" w:rsidP="00E90E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7E1">
        <w:rPr>
          <w:sz w:val="28"/>
          <w:szCs w:val="28"/>
        </w:rPr>
        <w:t>иные правовые акты Российской Федерации, Краснодарского края, органов местного самоуправления.</w:t>
      </w:r>
    </w:p>
    <w:p w:rsidR="00E90E07" w:rsidRDefault="00E90E07" w:rsidP="00E90E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0E07" w:rsidRPr="00E90E07" w:rsidRDefault="00E90E07" w:rsidP="00E90E07">
      <w:pPr>
        <w:pStyle w:val="ab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Организация и проведение мероприятий в рамках муниципального контроля</w:t>
      </w:r>
    </w:p>
    <w:p w:rsidR="001D7BE2" w:rsidRDefault="001D7BE2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D7BE2" w:rsidRPr="002961A4" w:rsidRDefault="001D7BE2" w:rsidP="001D7BE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Для о</w:t>
      </w:r>
      <w:r w:rsidRPr="006F151A">
        <w:rPr>
          <w:rFonts w:eastAsia="Calibri"/>
          <w:bCs/>
          <w:sz w:val="28"/>
          <w:szCs w:val="28"/>
          <w:lang w:eastAsia="en-US"/>
        </w:rPr>
        <w:t>беспечени</w:t>
      </w:r>
      <w:r>
        <w:rPr>
          <w:rFonts w:eastAsia="Calibri"/>
          <w:bCs/>
          <w:sz w:val="28"/>
          <w:szCs w:val="28"/>
          <w:lang w:eastAsia="en-US"/>
        </w:rPr>
        <w:t>я</w:t>
      </w:r>
      <w:r w:rsidRPr="006F151A">
        <w:rPr>
          <w:rFonts w:eastAsia="Calibri"/>
          <w:bCs/>
          <w:sz w:val="28"/>
          <w:szCs w:val="28"/>
          <w:lang w:eastAsia="en-US"/>
        </w:rPr>
        <w:t xml:space="preserve"> единообразных подходов к применению уполномоченным органом и его должностными лицами обязательных требований, законодательства Российской Федерации о муниципальном контроле</w:t>
      </w:r>
      <w:r>
        <w:rPr>
          <w:rFonts w:eastAsia="Calibri"/>
          <w:bCs/>
          <w:sz w:val="28"/>
          <w:szCs w:val="28"/>
          <w:lang w:eastAsia="en-US"/>
        </w:rPr>
        <w:t xml:space="preserve"> необходимо соблюдение </w:t>
      </w:r>
      <w:r w:rsidRPr="002961A4">
        <w:rPr>
          <w:rFonts w:eastAsia="Calibri"/>
          <w:sz w:val="28"/>
          <w:szCs w:val="28"/>
          <w:lang w:eastAsia="en-US"/>
        </w:rPr>
        <w:t>основных принципов муниципального контроля: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законности и обоснованности действий и решений уполномоченного органа и его должностных лиц;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стимулирования добросовестного соблюдения контролируемыми лицами обязательных требований;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соразмерности вмешательства уполномоченного органа и его должностных лиц в деятельность контролируемых лиц;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охраны прав и законных интересов, уважении достоинства личности, деловой репутации контролируемых лиц;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недопустимости злоупотребления правом как со стороны уполномоченного органа и его должностных лиц, так со стороны граждан и организаций;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сохранения должностными лицами уполномоченного органа информации, составляющей коммерческую, служебную или иную охраняемую законом тайну;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открытости и доступности информации об организации и осуществлении муниципального контроля;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оперативности и разумности при осуществлении муниципального контроля.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lastRenderedPageBreak/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1) информирование;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2) обобщение правоприменительной практики;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3) объявление предостережения;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4) консультирование;</w:t>
      </w:r>
    </w:p>
    <w:p w:rsidR="00527499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5) профилактический визит.</w:t>
      </w:r>
    </w:p>
    <w:p w:rsidR="004D2B76" w:rsidRDefault="004D2B76" w:rsidP="004D2B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Плановые контрольные мероприятия в отношении объектов контроля проводятся в зависимости от присвоенных категорий риска с периодичностью, устан</w:t>
      </w:r>
      <w:r w:rsidR="005E46C2">
        <w:rPr>
          <w:sz w:val="28"/>
          <w:szCs w:val="28"/>
        </w:rPr>
        <w:t xml:space="preserve">овлены пунктом 4.3.1. Положения. Данным пунктом также предусмотрено, что </w:t>
      </w:r>
      <w:r>
        <w:rPr>
          <w:sz w:val="28"/>
          <w:szCs w:val="28"/>
        </w:rPr>
        <w:t>плановые контрольные мероприятия проводятся на основании плана их проведения на очередной календарный год, согласованного с органами прокуратуры.</w:t>
      </w:r>
    </w:p>
    <w:p w:rsidR="002961A4" w:rsidRPr="002961A4" w:rsidRDefault="002961A4" w:rsidP="00E90E07">
      <w:pPr>
        <w:suppressAutoHyphens/>
        <w:autoSpaceDE w:val="0"/>
        <w:autoSpaceDN w:val="0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numPr>
          <w:ilvl w:val="0"/>
          <w:numId w:val="3"/>
        </w:numPr>
        <w:suppressAutoHyphens/>
        <w:autoSpaceDE w:val="0"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Выявление типичных нарушений обязательных требований,</w:t>
      </w:r>
    </w:p>
    <w:p w:rsidR="002961A4" w:rsidRPr="002961A4" w:rsidRDefault="002961A4" w:rsidP="00E90E07">
      <w:pPr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причин, факторов и условий, способствующих возникновению нарушений обязательных требований</w:t>
      </w:r>
    </w:p>
    <w:p w:rsidR="002961A4" w:rsidRPr="002961A4" w:rsidRDefault="002961A4" w:rsidP="00E90E07">
      <w:pPr>
        <w:suppressAutoHyphens/>
        <w:autoSpaceDE w:val="0"/>
        <w:autoSpaceDN w:val="0"/>
        <w:textAlignment w:val="baseline"/>
        <w:rPr>
          <w:rFonts w:eastAsia="Calibri"/>
          <w:b/>
          <w:sz w:val="28"/>
          <w:szCs w:val="28"/>
          <w:lang w:eastAsia="en-US"/>
        </w:rPr>
      </w:pPr>
    </w:p>
    <w:p w:rsidR="001D7BE2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t>В 2024 году плановые контрольные мероприятия на проводились в связи с ограничениями, введенными постановлением Правительства Российской Федерации от 10 марта 2022 г. №336 «Об особенностях организации и осуществления государственного контроля (надзора) муниципального контроля» (далее – постановление №336).</w:t>
      </w:r>
    </w:p>
    <w:p w:rsidR="001D7BE2" w:rsidRPr="001D7BE2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t>Внеплановые контрольные мероприятия, осуществляемые по основаниям предусмотренным статьей 66 Федерального закона № 248-ФЗ в 2024 году не проводились.</w:t>
      </w:r>
    </w:p>
    <w:p w:rsidR="001D7BE2" w:rsidRPr="001D7BE2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t>Внеплановые контрольные мероприятия, осуществляемые по основаниям предусмотренным пунктами 1, 3-7 части 1 и частью 3 статьи 57 Федерального закона № 248-ФЗ в 2024 году не проводились.</w:t>
      </w:r>
    </w:p>
    <w:p w:rsid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t>Перечень индикаторов риска нарушения обязательных требований при осуществлении муниципального контроля утвержден Положением (приложение 3 к Положению).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Анализ случаев причинения вреда (ущерба)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 xml:space="preserve">охраняемым законом ценностям, выявление источников 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и факторов риска причинения вреда (ущерба)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jc w:val="center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ind w:firstLine="720"/>
        <w:jc w:val="both"/>
        <w:textAlignment w:val="baseline"/>
        <w:rPr>
          <w:sz w:val="28"/>
          <w:szCs w:val="28"/>
          <w:lang w:eastAsia="en-US"/>
        </w:rPr>
      </w:pPr>
      <w:r w:rsidRPr="002961A4">
        <w:rPr>
          <w:rFonts w:eastAsia="Calibri"/>
          <w:sz w:val="28"/>
          <w:szCs w:val="28"/>
          <w:lang w:eastAsia="en-US"/>
        </w:rPr>
        <w:t>В силу части 1 статьи 5 Федерального закона от 31</w:t>
      </w:r>
      <w:r w:rsidR="001D7BE2">
        <w:rPr>
          <w:rFonts w:eastAsia="Calibri"/>
          <w:sz w:val="28"/>
          <w:szCs w:val="28"/>
          <w:lang w:eastAsia="en-US"/>
        </w:rPr>
        <w:t xml:space="preserve"> июля </w:t>
      </w:r>
      <w:r w:rsidRPr="002961A4">
        <w:rPr>
          <w:rFonts w:eastAsia="Calibri"/>
          <w:sz w:val="28"/>
          <w:szCs w:val="28"/>
          <w:lang w:eastAsia="en-US"/>
        </w:rPr>
        <w:t>2020</w:t>
      </w:r>
      <w:r w:rsidR="001D7BE2">
        <w:rPr>
          <w:rFonts w:eastAsia="Calibri"/>
          <w:sz w:val="28"/>
          <w:szCs w:val="28"/>
          <w:lang w:eastAsia="en-US"/>
        </w:rPr>
        <w:t xml:space="preserve"> г.</w:t>
      </w:r>
      <w:r w:rsidRPr="002961A4">
        <w:rPr>
          <w:rFonts w:eastAsia="Calibri"/>
          <w:sz w:val="28"/>
          <w:szCs w:val="28"/>
          <w:lang w:eastAsia="en-US"/>
        </w:rPr>
        <w:t xml:space="preserve"> </w:t>
      </w:r>
      <w:r w:rsidR="001D7BE2">
        <w:rPr>
          <w:rFonts w:eastAsia="Calibri"/>
          <w:sz w:val="28"/>
          <w:szCs w:val="28"/>
          <w:lang w:eastAsia="en-US"/>
        </w:rPr>
        <w:t xml:space="preserve">                        </w:t>
      </w:r>
      <w:r w:rsidRPr="002961A4">
        <w:rPr>
          <w:rFonts w:eastAsia="Calibri"/>
          <w:sz w:val="28"/>
          <w:szCs w:val="28"/>
          <w:lang w:eastAsia="en-US"/>
        </w:rPr>
        <w:t>№ 247-ФЗ «Об обязательных требованиях в Российской Федерации» (далее - Закон № 247-ФЗ)</w:t>
      </w:r>
      <w:r w:rsidR="001D7BE2">
        <w:rPr>
          <w:rFonts w:eastAsia="Calibri"/>
          <w:sz w:val="28"/>
          <w:szCs w:val="28"/>
          <w:lang w:eastAsia="en-US"/>
        </w:rPr>
        <w:t xml:space="preserve"> </w:t>
      </w:r>
      <w:r w:rsidRPr="002961A4">
        <w:rPr>
          <w:rFonts w:eastAsia="Calibri"/>
          <w:sz w:val="28"/>
          <w:szCs w:val="28"/>
          <w:lang w:eastAsia="en-US"/>
        </w:rPr>
        <w:t xml:space="preserve">к охраняемым законом ценностям относятся </w:t>
      </w:r>
      <w:r w:rsidRPr="002961A4">
        <w:rPr>
          <w:rFonts w:eastAsia="Calibri"/>
          <w:color w:val="000000"/>
          <w:sz w:val="28"/>
          <w:szCs w:val="28"/>
          <w:lang w:eastAsia="en-US"/>
        </w:rPr>
        <w:t>–</w:t>
      </w:r>
      <w:r w:rsidRPr="002961A4">
        <w:rPr>
          <w:rFonts w:eastAsia="Calibri"/>
          <w:sz w:val="28"/>
          <w:szCs w:val="28"/>
          <w:lang w:eastAsia="en-US"/>
        </w:rPr>
        <w:t xml:space="preserve"> жизнь и здоровье людей, нравственность, права и законные интересы граждан и организаций, сохранность животных, растений, окружающей среды и объектов культурного наследия, оборона страны и безопасность государства, а также иные охраняемые законом ценности. </w:t>
      </w:r>
    </w:p>
    <w:p w:rsidR="002961A4" w:rsidRPr="002961A4" w:rsidRDefault="002961A4" w:rsidP="00E90E07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2961A4">
        <w:rPr>
          <w:rFonts w:eastAsia="Calibri"/>
          <w:sz w:val="28"/>
          <w:szCs w:val="28"/>
          <w:lang w:eastAsia="en-US"/>
        </w:rPr>
        <w:lastRenderedPageBreak/>
        <w:t>В связи с тем, что плановые и внеплановые проверки в рамках муниципального контроля в течение 202</w:t>
      </w:r>
      <w:r w:rsidR="00E958C0">
        <w:rPr>
          <w:rFonts w:eastAsia="Calibri"/>
          <w:sz w:val="28"/>
          <w:szCs w:val="28"/>
          <w:lang w:eastAsia="en-US"/>
        </w:rPr>
        <w:t>4</w:t>
      </w:r>
      <w:r w:rsidRPr="002961A4">
        <w:rPr>
          <w:rFonts w:eastAsia="Calibri"/>
          <w:sz w:val="28"/>
          <w:szCs w:val="28"/>
          <w:lang w:eastAsia="en-US"/>
        </w:rPr>
        <w:t xml:space="preserve"> года не проводились, случаев причинения вреда (ущерба), источников и факторов риска причинения вреда (ущерба) охраняемым законом ценностям не выявлено. 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numPr>
          <w:ilvl w:val="0"/>
          <w:numId w:val="3"/>
        </w:numPr>
        <w:suppressAutoHyphens/>
        <w:autoSpaceDE w:val="0"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Подготовка предложений об</w:t>
      </w:r>
    </w:p>
    <w:p w:rsidR="002961A4" w:rsidRPr="002961A4" w:rsidRDefault="002961A4" w:rsidP="00E90E07">
      <w:pPr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актуализации обязательных требований</w:t>
      </w:r>
    </w:p>
    <w:p w:rsidR="002961A4" w:rsidRPr="002961A4" w:rsidRDefault="002961A4" w:rsidP="00E90E07">
      <w:pPr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</w:p>
    <w:p w:rsidR="00E958C0" w:rsidRPr="00E958C0" w:rsidRDefault="00E958C0" w:rsidP="00E958C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958C0">
        <w:rPr>
          <w:rFonts w:eastAsia="Calibri"/>
          <w:sz w:val="28"/>
          <w:szCs w:val="28"/>
          <w:lang w:eastAsia="en-US"/>
        </w:rPr>
        <w:t>За отчетный период разработаны, утверждены и размещены на официальном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958C0">
        <w:rPr>
          <w:rFonts w:eastAsia="Calibri"/>
          <w:sz w:val="28"/>
          <w:szCs w:val="28"/>
          <w:lang w:eastAsia="en-US"/>
        </w:rPr>
        <w:t xml:space="preserve">сайте администрации </w:t>
      </w:r>
      <w:r>
        <w:rPr>
          <w:rFonts w:eastAsia="Calibri"/>
          <w:sz w:val="28"/>
          <w:szCs w:val="28"/>
          <w:lang w:eastAsia="en-US"/>
        </w:rPr>
        <w:t xml:space="preserve">муниципального образования Темрюкский район </w:t>
      </w:r>
      <w:r w:rsidRPr="00E958C0">
        <w:rPr>
          <w:rFonts w:eastAsia="Calibri"/>
          <w:sz w:val="28"/>
          <w:szCs w:val="28"/>
          <w:lang w:eastAsia="en-US"/>
        </w:rPr>
        <w:t>https://temryuk.ru/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958C0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958C0">
        <w:rPr>
          <w:rFonts w:eastAsia="Calibri"/>
          <w:sz w:val="28"/>
          <w:szCs w:val="28"/>
          <w:lang w:eastAsia="en-US"/>
        </w:rPr>
        <w:t>информационно-телекоммуникационной сети «Интернет»:</w:t>
      </w:r>
    </w:p>
    <w:p w:rsidR="002961A4" w:rsidRDefault="00B83FCF" w:rsidP="005E46C2">
      <w:pPr>
        <w:autoSpaceDE w:val="0"/>
        <w:autoSpaceDN w:val="0"/>
        <w:adjustRightInd w:val="0"/>
        <w:ind w:firstLine="540"/>
        <w:jc w:val="both"/>
        <w:rPr>
          <w:sz w:val="28"/>
          <w:szCs w:val="20"/>
          <w:shd w:val="clear" w:color="auto" w:fill="FFFFFF"/>
        </w:rPr>
      </w:pPr>
      <w:r w:rsidRPr="00B83FCF">
        <w:rPr>
          <w:sz w:val="28"/>
          <w:szCs w:val="20"/>
          <w:shd w:val="clear" w:color="auto" w:fill="FFFFFF"/>
        </w:rPr>
        <w:t>Постановление администрации муниципального образования Темрюкский район от 18.12.2024 № 2073</w:t>
      </w:r>
      <w:r>
        <w:rPr>
          <w:sz w:val="28"/>
          <w:szCs w:val="20"/>
          <w:shd w:val="clear" w:color="auto" w:fill="FFFFFF"/>
        </w:rPr>
        <w:t xml:space="preserve"> «</w:t>
      </w:r>
      <w:r w:rsidRPr="00B83FCF">
        <w:rPr>
          <w:sz w:val="28"/>
          <w:szCs w:val="20"/>
          <w:shd w:val="clear" w:color="auto" w:fill="FFFFFF"/>
        </w:rPr>
        <w:t>Об утверждении Программы профилактики рисков причинения вреда (ущерба) охраняемым законом ценностям при осуществлении муниципального жилищного контроля на территории муниципального образования Темрюкский район на 2025 год</w:t>
      </w:r>
      <w:r>
        <w:rPr>
          <w:sz w:val="28"/>
          <w:szCs w:val="20"/>
          <w:shd w:val="clear" w:color="auto" w:fill="FFFFFF"/>
        </w:rPr>
        <w:t>»</w:t>
      </w:r>
      <w:r w:rsidR="00E958C0">
        <w:rPr>
          <w:sz w:val="28"/>
          <w:szCs w:val="20"/>
          <w:shd w:val="clear" w:color="auto" w:fill="FFFFFF"/>
        </w:rPr>
        <w:t>.</w:t>
      </w:r>
    </w:p>
    <w:p w:rsidR="008B3DA9" w:rsidRDefault="00E958C0" w:rsidP="00E958C0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E958C0">
        <w:rPr>
          <w:sz w:val="28"/>
        </w:rPr>
        <w:t xml:space="preserve">Действующая нормативная база для проведения муниципального контроля содержит достаточный инструментарий, позволяющий организовать соответствующую контрольную работу на местах, направленную на устранение нарушений действующего законодательства. </w:t>
      </w:r>
    </w:p>
    <w:p w:rsidR="008B3DA9" w:rsidRDefault="008B3DA9" w:rsidP="008B3DA9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8B3DA9">
        <w:rPr>
          <w:sz w:val="28"/>
        </w:rPr>
        <w:t xml:space="preserve">Нормативные правовые акты Российской Федерации, </w:t>
      </w:r>
      <w:r>
        <w:rPr>
          <w:sz w:val="28"/>
        </w:rPr>
        <w:t>Краснодарского края</w:t>
      </w:r>
      <w:r w:rsidRPr="008B3DA9">
        <w:rPr>
          <w:sz w:val="28"/>
        </w:rPr>
        <w:t xml:space="preserve">, </w:t>
      </w:r>
      <w:r>
        <w:rPr>
          <w:sz w:val="28"/>
        </w:rPr>
        <w:t>муниципального образования Темрюкский район</w:t>
      </w:r>
      <w:r w:rsidRPr="008B3DA9">
        <w:rPr>
          <w:sz w:val="28"/>
        </w:rPr>
        <w:t>, регламентирующие осуществление</w:t>
      </w:r>
      <w:r>
        <w:rPr>
          <w:sz w:val="28"/>
        </w:rPr>
        <w:t xml:space="preserve"> </w:t>
      </w:r>
      <w:r w:rsidRPr="008B3DA9">
        <w:rPr>
          <w:sz w:val="28"/>
        </w:rPr>
        <w:t>муниципального контроля, а также устанавливающие обязательные требования,</w:t>
      </w:r>
      <w:r>
        <w:rPr>
          <w:sz w:val="28"/>
        </w:rPr>
        <w:t xml:space="preserve"> </w:t>
      </w:r>
      <w:r w:rsidRPr="008B3DA9">
        <w:rPr>
          <w:sz w:val="28"/>
        </w:rPr>
        <w:t>соблюдение которых является предметом такого контроля, находятся в свободном</w:t>
      </w:r>
      <w:r>
        <w:rPr>
          <w:sz w:val="28"/>
        </w:rPr>
        <w:t xml:space="preserve"> </w:t>
      </w:r>
      <w:r w:rsidRPr="008B3DA9">
        <w:rPr>
          <w:sz w:val="28"/>
        </w:rPr>
        <w:t>доступе в справочно-правовых системах и на официальном сайте администрации муниципального образования Темрюкский район https://temryuk.ru/ в информационно-телек</w:t>
      </w:r>
      <w:r>
        <w:rPr>
          <w:sz w:val="28"/>
        </w:rPr>
        <w:t>оммуникационной сети «Интернет»</w:t>
      </w:r>
      <w:r w:rsidRPr="008B3DA9">
        <w:rPr>
          <w:sz w:val="28"/>
        </w:rPr>
        <w:t>.</w:t>
      </w:r>
    </w:p>
    <w:p w:rsidR="002961A4" w:rsidRPr="002961A4" w:rsidRDefault="002961A4" w:rsidP="00E90E07">
      <w:pPr>
        <w:widowControl w:val="0"/>
        <w:suppressAutoHyphens/>
        <w:autoSpaceDE w:val="0"/>
        <w:autoSpaceDN w:val="0"/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2961A4" w:rsidRPr="002961A4" w:rsidRDefault="002961A4" w:rsidP="00E90E07">
      <w:pPr>
        <w:widowControl w:val="0"/>
        <w:numPr>
          <w:ilvl w:val="0"/>
          <w:numId w:val="3"/>
        </w:numPr>
        <w:suppressAutoHyphens/>
        <w:autoSpaceDE w:val="0"/>
        <w:autoSpaceDN w:val="0"/>
        <w:ind w:left="0" w:firstLine="0"/>
        <w:jc w:val="center"/>
        <w:textAlignment w:val="baseline"/>
        <w:rPr>
          <w:b/>
          <w:bCs/>
          <w:sz w:val="28"/>
          <w:szCs w:val="28"/>
        </w:rPr>
      </w:pPr>
      <w:r w:rsidRPr="002961A4">
        <w:rPr>
          <w:b/>
          <w:bCs/>
          <w:sz w:val="28"/>
          <w:szCs w:val="28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</w:t>
      </w:r>
    </w:p>
    <w:p w:rsidR="002961A4" w:rsidRPr="002961A4" w:rsidRDefault="002961A4" w:rsidP="00E90E07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2961A4">
        <w:rPr>
          <w:rFonts w:eastAsia="Calibri"/>
          <w:sz w:val="28"/>
          <w:szCs w:val="28"/>
          <w:lang w:eastAsia="en-US"/>
        </w:rPr>
        <w:t>Предложения о внесении изменений в законодательство Российской Федерации о государственном контроле (надзоре), муниципальном контроле отсутствуют.</w:t>
      </w:r>
    </w:p>
    <w:p w:rsidR="00510A53" w:rsidRDefault="00510A53" w:rsidP="00E90E07">
      <w:pPr>
        <w:ind w:firstLine="709"/>
        <w:jc w:val="both"/>
        <w:rPr>
          <w:sz w:val="28"/>
          <w:szCs w:val="28"/>
        </w:rPr>
      </w:pPr>
      <w:r w:rsidRPr="008937E1">
        <w:rPr>
          <w:sz w:val="28"/>
          <w:szCs w:val="28"/>
        </w:rPr>
        <w:t xml:space="preserve">В целях эффективного и качественного применения на практике положений действующего федерального законодательства в области осуществления муниципального </w:t>
      </w:r>
      <w:r>
        <w:rPr>
          <w:sz w:val="28"/>
          <w:szCs w:val="28"/>
        </w:rPr>
        <w:t>контроля</w:t>
      </w:r>
      <w:r w:rsidRPr="008937E1">
        <w:rPr>
          <w:sz w:val="28"/>
          <w:szCs w:val="28"/>
        </w:rPr>
        <w:t xml:space="preserve"> с учетом изменений в данной сфере и построением на государственном уровне принципиально новой системы контрольно-надзорной деятельности, в том числе в части преимущественного перехода на электронный документооборот при осуществлении межведомственного взаимодействия и взаимодействия с контролируемыми лицами на всех этапах осуществления контрольной деятельности, приоритета </w:t>
      </w:r>
      <w:r w:rsidRPr="008937E1">
        <w:rPr>
          <w:sz w:val="28"/>
          <w:szCs w:val="28"/>
        </w:rPr>
        <w:lastRenderedPageBreak/>
        <w:t xml:space="preserve">риск-ориентированного подхода, необходимо проведение квалифицированных обучающих семинаров для </w:t>
      </w:r>
      <w:r w:rsidR="00882E9E">
        <w:rPr>
          <w:sz w:val="28"/>
          <w:szCs w:val="28"/>
        </w:rPr>
        <w:t>инспекторов</w:t>
      </w:r>
      <w:r w:rsidRPr="008937E1">
        <w:rPr>
          <w:sz w:val="28"/>
          <w:szCs w:val="28"/>
        </w:rPr>
        <w:t xml:space="preserve">, осуществляющих </w:t>
      </w:r>
      <w:r w:rsidRPr="00951D3C">
        <w:rPr>
          <w:sz w:val="28"/>
          <w:szCs w:val="28"/>
        </w:rPr>
        <w:t>муниципальн</w:t>
      </w:r>
      <w:r>
        <w:rPr>
          <w:sz w:val="28"/>
          <w:szCs w:val="28"/>
        </w:rPr>
        <w:t>ый</w:t>
      </w:r>
      <w:r w:rsidRPr="00951D3C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</w:t>
      </w:r>
      <w:r w:rsidRPr="008937E1">
        <w:rPr>
          <w:sz w:val="28"/>
          <w:szCs w:val="28"/>
        </w:rPr>
        <w:t>.</w:t>
      </w:r>
    </w:p>
    <w:p w:rsidR="00510A53" w:rsidRPr="008937E1" w:rsidRDefault="00510A53" w:rsidP="00E90E07">
      <w:pPr>
        <w:ind w:firstLine="709"/>
        <w:rPr>
          <w:sz w:val="28"/>
          <w:szCs w:val="28"/>
        </w:rPr>
      </w:pPr>
    </w:p>
    <w:p w:rsidR="00510A53" w:rsidRDefault="00510A53" w:rsidP="00E90E0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10A53" w:rsidRDefault="00510A53" w:rsidP="00E90E0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1721E6" w:rsidRPr="008937E1" w:rsidRDefault="00510A53" w:rsidP="008B3DA9">
      <w:pPr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С.И. Лулудов</w:t>
      </w:r>
    </w:p>
    <w:sectPr w:rsidR="001721E6" w:rsidRPr="008937E1" w:rsidSect="00882E9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62E" w:rsidRDefault="000D462E" w:rsidP="00404177">
      <w:r>
        <w:separator/>
      </w:r>
    </w:p>
  </w:endnote>
  <w:endnote w:type="continuationSeparator" w:id="0">
    <w:p w:rsidR="000D462E" w:rsidRDefault="000D462E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62E" w:rsidRDefault="000D462E" w:rsidP="00404177">
      <w:r>
        <w:separator/>
      </w:r>
    </w:p>
  </w:footnote>
  <w:footnote w:type="continuationSeparator" w:id="0">
    <w:p w:rsidR="000D462E" w:rsidRDefault="000D462E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459375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23874" w:rsidRPr="00882E9E" w:rsidRDefault="00723874" w:rsidP="0059307E">
        <w:pPr>
          <w:pStyle w:val="a3"/>
          <w:jc w:val="center"/>
          <w:rPr>
            <w:sz w:val="28"/>
            <w:szCs w:val="28"/>
          </w:rPr>
        </w:pPr>
        <w:r w:rsidRPr="00882E9E">
          <w:rPr>
            <w:sz w:val="28"/>
            <w:szCs w:val="28"/>
          </w:rPr>
          <w:fldChar w:fldCharType="begin"/>
        </w:r>
        <w:r w:rsidRPr="00882E9E">
          <w:rPr>
            <w:sz w:val="28"/>
            <w:szCs w:val="28"/>
          </w:rPr>
          <w:instrText xml:space="preserve"> PAGE   \* MERGEFORMAT </w:instrText>
        </w:r>
        <w:r w:rsidRPr="00882E9E">
          <w:rPr>
            <w:sz w:val="28"/>
            <w:szCs w:val="28"/>
          </w:rPr>
          <w:fldChar w:fldCharType="separate"/>
        </w:r>
        <w:r w:rsidR="00D95314">
          <w:rPr>
            <w:noProof/>
            <w:sz w:val="28"/>
            <w:szCs w:val="28"/>
          </w:rPr>
          <w:t>3</w:t>
        </w:r>
        <w:r w:rsidRPr="00882E9E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F1761"/>
    <w:multiLevelType w:val="multilevel"/>
    <w:tmpl w:val="35BCFAA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53F67"/>
    <w:multiLevelType w:val="hybridMultilevel"/>
    <w:tmpl w:val="3DF89E02"/>
    <w:lvl w:ilvl="0" w:tplc="839EE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01E0990"/>
    <w:multiLevelType w:val="multilevel"/>
    <w:tmpl w:val="F4C6074A"/>
    <w:lvl w:ilvl="0">
      <w:numFmt w:val="bullet"/>
      <w:lvlText w:val=""/>
      <w:lvlJc w:val="left"/>
      <w:pPr>
        <w:ind w:left="716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78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86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93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100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107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114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122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12924" w:hanging="360"/>
      </w:pPr>
      <w:rPr>
        <w:rFonts w:ascii="Wingdings" w:hAnsi="Wingdings"/>
      </w:rPr>
    </w:lvl>
  </w:abstractNum>
  <w:abstractNum w:abstractNumId="3" w15:restartNumberingAfterBreak="0">
    <w:nsid w:val="51770DBC"/>
    <w:multiLevelType w:val="hybridMultilevel"/>
    <w:tmpl w:val="160AD5F4"/>
    <w:lvl w:ilvl="0" w:tplc="70BAF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A04062"/>
    <w:multiLevelType w:val="multilevel"/>
    <w:tmpl w:val="4F4219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0C46A39"/>
    <w:multiLevelType w:val="multilevel"/>
    <w:tmpl w:val="B59A8162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888"/>
    <w:rsid w:val="00001278"/>
    <w:rsid w:val="00002F19"/>
    <w:rsid w:val="000057F2"/>
    <w:rsid w:val="00010F2E"/>
    <w:rsid w:val="00013D12"/>
    <w:rsid w:val="00016047"/>
    <w:rsid w:val="00017891"/>
    <w:rsid w:val="00021E8B"/>
    <w:rsid w:val="0002458F"/>
    <w:rsid w:val="000330DC"/>
    <w:rsid w:val="00035E3F"/>
    <w:rsid w:val="00037D0C"/>
    <w:rsid w:val="00040A76"/>
    <w:rsid w:val="00044F89"/>
    <w:rsid w:val="00057F21"/>
    <w:rsid w:val="00076368"/>
    <w:rsid w:val="00087EFC"/>
    <w:rsid w:val="00095573"/>
    <w:rsid w:val="000A43B9"/>
    <w:rsid w:val="000A4AC5"/>
    <w:rsid w:val="000A5976"/>
    <w:rsid w:val="000C1568"/>
    <w:rsid w:val="000D462E"/>
    <w:rsid w:val="000E58B8"/>
    <w:rsid w:val="000F4A9B"/>
    <w:rsid w:val="00122572"/>
    <w:rsid w:val="00125B32"/>
    <w:rsid w:val="001721E6"/>
    <w:rsid w:val="00173BF1"/>
    <w:rsid w:val="0017616F"/>
    <w:rsid w:val="00186A05"/>
    <w:rsid w:val="00195751"/>
    <w:rsid w:val="001A037F"/>
    <w:rsid w:val="001A6CDB"/>
    <w:rsid w:val="001B2A2B"/>
    <w:rsid w:val="001B4333"/>
    <w:rsid w:val="001C75F4"/>
    <w:rsid w:val="001D0463"/>
    <w:rsid w:val="001D1E15"/>
    <w:rsid w:val="001D7BE2"/>
    <w:rsid w:val="001E12B4"/>
    <w:rsid w:val="0020548B"/>
    <w:rsid w:val="00207777"/>
    <w:rsid w:val="0022704D"/>
    <w:rsid w:val="00235821"/>
    <w:rsid w:val="00242CC9"/>
    <w:rsid w:val="00260DAC"/>
    <w:rsid w:val="002743A0"/>
    <w:rsid w:val="00274A3B"/>
    <w:rsid w:val="00281FFA"/>
    <w:rsid w:val="00282C59"/>
    <w:rsid w:val="002961A4"/>
    <w:rsid w:val="00296DE5"/>
    <w:rsid w:val="002A1B3F"/>
    <w:rsid w:val="002A68B1"/>
    <w:rsid w:val="002A7172"/>
    <w:rsid w:val="002A7D73"/>
    <w:rsid w:val="002B02FE"/>
    <w:rsid w:val="002B1A87"/>
    <w:rsid w:val="002C5F2D"/>
    <w:rsid w:val="002D572F"/>
    <w:rsid w:val="0030266E"/>
    <w:rsid w:val="0030634F"/>
    <w:rsid w:val="003214C4"/>
    <w:rsid w:val="003331AA"/>
    <w:rsid w:val="00355CD0"/>
    <w:rsid w:val="00374B47"/>
    <w:rsid w:val="00385DAA"/>
    <w:rsid w:val="003928D2"/>
    <w:rsid w:val="003B676D"/>
    <w:rsid w:val="003C5E36"/>
    <w:rsid w:val="003D2803"/>
    <w:rsid w:val="003E2AFB"/>
    <w:rsid w:val="003F1D50"/>
    <w:rsid w:val="003F2CBD"/>
    <w:rsid w:val="00403396"/>
    <w:rsid w:val="00404177"/>
    <w:rsid w:val="00417E66"/>
    <w:rsid w:val="0042029C"/>
    <w:rsid w:val="00421AEE"/>
    <w:rsid w:val="00424816"/>
    <w:rsid w:val="00451679"/>
    <w:rsid w:val="0047469F"/>
    <w:rsid w:val="00474E1F"/>
    <w:rsid w:val="004917AD"/>
    <w:rsid w:val="0049445F"/>
    <w:rsid w:val="004B1D51"/>
    <w:rsid w:val="004B7758"/>
    <w:rsid w:val="004C6B01"/>
    <w:rsid w:val="004D2B76"/>
    <w:rsid w:val="004E2282"/>
    <w:rsid w:val="004E34FA"/>
    <w:rsid w:val="005104D3"/>
    <w:rsid w:val="00510A53"/>
    <w:rsid w:val="0051371A"/>
    <w:rsid w:val="005211F1"/>
    <w:rsid w:val="00523273"/>
    <w:rsid w:val="00527499"/>
    <w:rsid w:val="005334CF"/>
    <w:rsid w:val="005401E5"/>
    <w:rsid w:val="00541B39"/>
    <w:rsid w:val="0054282C"/>
    <w:rsid w:val="005463F5"/>
    <w:rsid w:val="005474B0"/>
    <w:rsid w:val="005542D8"/>
    <w:rsid w:val="00555B21"/>
    <w:rsid w:val="005566B3"/>
    <w:rsid w:val="00566488"/>
    <w:rsid w:val="00575354"/>
    <w:rsid w:val="00577FE8"/>
    <w:rsid w:val="00591FD4"/>
    <w:rsid w:val="0059307E"/>
    <w:rsid w:val="005A0166"/>
    <w:rsid w:val="005A1F26"/>
    <w:rsid w:val="005A4478"/>
    <w:rsid w:val="005B5D4B"/>
    <w:rsid w:val="005C4239"/>
    <w:rsid w:val="005C5AA6"/>
    <w:rsid w:val="005D4D2F"/>
    <w:rsid w:val="005E3F05"/>
    <w:rsid w:val="005E46C2"/>
    <w:rsid w:val="00604BB9"/>
    <w:rsid w:val="00612981"/>
    <w:rsid w:val="00612AC7"/>
    <w:rsid w:val="006201CE"/>
    <w:rsid w:val="00625601"/>
    <w:rsid w:val="00640BBE"/>
    <w:rsid w:val="00644997"/>
    <w:rsid w:val="00645DD0"/>
    <w:rsid w:val="00650D9B"/>
    <w:rsid w:val="00661FFB"/>
    <w:rsid w:val="0067492A"/>
    <w:rsid w:val="00684AF1"/>
    <w:rsid w:val="006961EB"/>
    <w:rsid w:val="006A023D"/>
    <w:rsid w:val="006C0EE5"/>
    <w:rsid w:val="006C70F6"/>
    <w:rsid w:val="006C7702"/>
    <w:rsid w:val="006D191D"/>
    <w:rsid w:val="006D7F32"/>
    <w:rsid w:val="006E2832"/>
    <w:rsid w:val="006E5569"/>
    <w:rsid w:val="006F151A"/>
    <w:rsid w:val="006F2FCD"/>
    <w:rsid w:val="00700D11"/>
    <w:rsid w:val="00703351"/>
    <w:rsid w:val="007071A9"/>
    <w:rsid w:val="007118D3"/>
    <w:rsid w:val="00721614"/>
    <w:rsid w:val="00723874"/>
    <w:rsid w:val="00725DE2"/>
    <w:rsid w:val="00734B2F"/>
    <w:rsid w:val="00735ADA"/>
    <w:rsid w:val="00755FAF"/>
    <w:rsid w:val="00760B86"/>
    <w:rsid w:val="0077343F"/>
    <w:rsid w:val="0077626A"/>
    <w:rsid w:val="00793F2F"/>
    <w:rsid w:val="007A1386"/>
    <w:rsid w:val="007A224A"/>
    <w:rsid w:val="007B091D"/>
    <w:rsid w:val="007B75B5"/>
    <w:rsid w:val="007C00A8"/>
    <w:rsid w:val="007C24C9"/>
    <w:rsid w:val="007C7CFF"/>
    <w:rsid w:val="007E53B3"/>
    <w:rsid w:val="007E7FD9"/>
    <w:rsid w:val="007F1148"/>
    <w:rsid w:val="007F397C"/>
    <w:rsid w:val="007F3FC8"/>
    <w:rsid w:val="007F6574"/>
    <w:rsid w:val="00816024"/>
    <w:rsid w:val="0083213D"/>
    <w:rsid w:val="0083280B"/>
    <w:rsid w:val="00832FFC"/>
    <w:rsid w:val="008354D9"/>
    <w:rsid w:val="008409FF"/>
    <w:rsid w:val="00841245"/>
    <w:rsid w:val="00843529"/>
    <w:rsid w:val="00843707"/>
    <w:rsid w:val="00844586"/>
    <w:rsid w:val="00847FF7"/>
    <w:rsid w:val="008552A3"/>
    <w:rsid w:val="00857B6F"/>
    <w:rsid w:val="00863491"/>
    <w:rsid w:val="00871797"/>
    <w:rsid w:val="00882E9E"/>
    <w:rsid w:val="00886888"/>
    <w:rsid w:val="008937E1"/>
    <w:rsid w:val="008A0EF2"/>
    <w:rsid w:val="008A3C03"/>
    <w:rsid w:val="008A5EBF"/>
    <w:rsid w:val="008B3DA9"/>
    <w:rsid w:val="008B65A8"/>
    <w:rsid w:val="008B7355"/>
    <w:rsid w:val="008C5505"/>
    <w:rsid w:val="008C698F"/>
    <w:rsid w:val="008E771F"/>
    <w:rsid w:val="008E7D6B"/>
    <w:rsid w:val="00902348"/>
    <w:rsid w:val="009027A4"/>
    <w:rsid w:val="00912BB6"/>
    <w:rsid w:val="00916ABB"/>
    <w:rsid w:val="009467FD"/>
    <w:rsid w:val="00952C6B"/>
    <w:rsid w:val="00953455"/>
    <w:rsid w:val="009626C2"/>
    <w:rsid w:val="00962763"/>
    <w:rsid w:val="009721E0"/>
    <w:rsid w:val="009736FF"/>
    <w:rsid w:val="00974936"/>
    <w:rsid w:val="00993109"/>
    <w:rsid w:val="0099540C"/>
    <w:rsid w:val="009B445F"/>
    <w:rsid w:val="009B5025"/>
    <w:rsid w:val="009D7B98"/>
    <w:rsid w:val="009E2CFC"/>
    <w:rsid w:val="009E4120"/>
    <w:rsid w:val="009F7E05"/>
    <w:rsid w:val="00A013E6"/>
    <w:rsid w:val="00A04B86"/>
    <w:rsid w:val="00A0536C"/>
    <w:rsid w:val="00A06358"/>
    <w:rsid w:val="00A10B0D"/>
    <w:rsid w:val="00A237E4"/>
    <w:rsid w:val="00A23AD0"/>
    <w:rsid w:val="00A64673"/>
    <w:rsid w:val="00A6696F"/>
    <w:rsid w:val="00A7215A"/>
    <w:rsid w:val="00A75FC9"/>
    <w:rsid w:val="00A84846"/>
    <w:rsid w:val="00A85C0D"/>
    <w:rsid w:val="00A921D2"/>
    <w:rsid w:val="00A93B8E"/>
    <w:rsid w:val="00A96D8E"/>
    <w:rsid w:val="00AC3551"/>
    <w:rsid w:val="00AD5012"/>
    <w:rsid w:val="00AD7335"/>
    <w:rsid w:val="00AD7FCC"/>
    <w:rsid w:val="00B03E27"/>
    <w:rsid w:val="00B03E87"/>
    <w:rsid w:val="00B059B7"/>
    <w:rsid w:val="00B163F2"/>
    <w:rsid w:val="00B21E8E"/>
    <w:rsid w:val="00B22C13"/>
    <w:rsid w:val="00B37A09"/>
    <w:rsid w:val="00B51080"/>
    <w:rsid w:val="00B518D5"/>
    <w:rsid w:val="00B56003"/>
    <w:rsid w:val="00B604AD"/>
    <w:rsid w:val="00B628C6"/>
    <w:rsid w:val="00B83587"/>
    <w:rsid w:val="00B83FCF"/>
    <w:rsid w:val="00B86072"/>
    <w:rsid w:val="00B950F8"/>
    <w:rsid w:val="00B9719D"/>
    <w:rsid w:val="00BA1825"/>
    <w:rsid w:val="00BA57DF"/>
    <w:rsid w:val="00BB300C"/>
    <w:rsid w:val="00BB73E4"/>
    <w:rsid w:val="00BD21DD"/>
    <w:rsid w:val="00BD3F4B"/>
    <w:rsid w:val="00BD6D30"/>
    <w:rsid w:val="00BF5077"/>
    <w:rsid w:val="00C12E76"/>
    <w:rsid w:val="00C138F9"/>
    <w:rsid w:val="00C23F96"/>
    <w:rsid w:val="00C2777A"/>
    <w:rsid w:val="00C40EEF"/>
    <w:rsid w:val="00C4391A"/>
    <w:rsid w:val="00C46E1F"/>
    <w:rsid w:val="00C571B3"/>
    <w:rsid w:val="00C579F0"/>
    <w:rsid w:val="00C66348"/>
    <w:rsid w:val="00C67C6C"/>
    <w:rsid w:val="00C731FF"/>
    <w:rsid w:val="00C849D6"/>
    <w:rsid w:val="00C9167C"/>
    <w:rsid w:val="00C96242"/>
    <w:rsid w:val="00CB395A"/>
    <w:rsid w:val="00CD6E5D"/>
    <w:rsid w:val="00CF1F69"/>
    <w:rsid w:val="00CF5DC0"/>
    <w:rsid w:val="00D015DA"/>
    <w:rsid w:val="00D129FA"/>
    <w:rsid w:val="00D13CE2"/>
    <w:rsid w:val="00D47716"/>
    <w:rsid w:val="00D50EA8"/>
    <w:rsid w:val="00D524F4"/>
    <w:rsid w:val="00D5588A"/>
    <w:rsid w:val="00D63B48"/>
    <w:rsid w:val="00D71AC1"/>
    <w:rsid w:val="00D86CD5"/>
    <w:rsid w:val="00D905CF"/>
    <w:rsid w:val="00D918F5"/>
    <w:rsid w:val="00D95314"/>
    <w:rsid w:val="00DA0BF9"/>
    <w:rsid w:val="00DB1C8F"/>
    <w:rsid w:val="00DC0032"/>
    <w:rsid w:val="00DC23D8"/>
    <w:rsid w:val="00DC3B1B"/>
    <w:rsid w:val="00DC53B8"/>
    <w:rsid w:val="00DD671F"/>
    <w:rsid w:val="00DD6793"/>
    <w:rsid w:val="00DE31ED"/>
    <w:rsid w:val="00DF3C14"/>
    <w:rsid w:val="00E043E1"/>
    <w:rsid w:val="00E0523A"/>
    <w:rsid w:val="00E07DFE"/>
    <w:rsid w:val="00E11DD4"/>
    <w:rsid w:val="00E124ED"/>
    <w:rsid w:val="00E14580"/>
    <w:rsid w:val="00E23A61"/>
    <w:rsid w:val="00E41F41"/>
    <w:rsid w:val="00E50B6D"/>
    <w:rsid w:val="00E555FC"/>
    <w:rsid w:val="00E602DC"/>
    <w:rsid w:val="00E823FF"/>
    <w:rsid w:val="00E90E07"/>
    <w:rsid w:val="00E91A1E"/>
    <w:rsid w:val="00E927D2"/>
    <w:rsid w:val="00E958C0"/>
    <w:rsid w:val="00EA1F02"/>
    <w:rsid w:val="00EA64D1"/>
    <w:rsid w:val="00EB04CA"/>
    <w:rsid w:val="00ED2BF9"/>
    <w:rsid w:val="00ED39F2"/>
    <w:rsid w:val="00EE109B"/>
    <w:rsid w:val="00EE6766"/>
    <w:rsid w:val="00EF6857"/>
    <w:rsid w:val="00F11798"/>
    <w:rsid w:val="00F25F88"/>
    <w:rsid w:val="00F31C3C"/>
    <w:rsid w:val="00F3544C"/>
    <w:rsid w:val="00F357EE"/>
    <w:rsid w:val="00F37594"/>
    <w:rsid w:val="00F75543"/>
    <w:rsid w:val="00F91A71"/>
    <w:rsid w:val="00F94BA5"/>
    <w:rsid w:val="00FA197A"/>
    <w:rsid w:val="00FA1AFA"/>
    <w:rsid w:val="00FA52D5"/>
    <w:rsid w:val="00FC29BE"/>
    <w:rsid w:val="00FD7B71"/>
    <w:rsid w:val="00FE2633"/>
    <w:rsid w:val="00FE49EF"/>
    <w:rsid w:val="00FE4CAC"/>
    <w:rsid w:val="00FF6550"/>
    <w:rsid w:val="00FF6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15C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13CE2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uiPriority w:val="99"/>
    <w:rsid w:val="00385DA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385DAA"/>
    <w:rPr>
      <w:rFonts w:ascii="Arial" w:eastAsia="Times New Roman" w:hAnsi="Arial" w:cs="Arial"/>
    </w:rPr>
  </w:style>
  <w:style w:type="character" w:customStyle="1" w:styleId="1">
    <w:name w:val="Основной шрифт абзаца1"/>
    <w:rsid w:val="00385DAA"/>
  </w:style>
  <w:style w:type="character" w:customStyle="1" w:styleId="aa">
    <w:name w:val="Гипертекстовая ссылка"/>
    <w:uiPriority w:val="99"/>
    <w:rsid w:val="00841245"/>
    <w:rPr>
      <w:rFonts w:cs="Times New Roman"/>
      <w:b w:val="0"/>
      <w:color w:val="106BBE"/>
    </w:rPr>
  </w:style>
  <w:style w:type="paragraph" w:styleId="ab">
    <w:name w:val="List Paragraph"/>
    <w:basedOn w:val="a"/>
    <w:uiPriority w:val="34"/>
    <w:qFormat/>
    <w:rsid w:val="00952C6B"/>
    <w:pPr>
      <w:ind w:left="720"/>
      <w:contextualSpacing/>
    </w:pPr>
  </w:style>
  <w:style w:type="table" w:styleId="ac">
    <w:name w:val="Table Grid"/>
    <w:basedOn w:val="a1"/>
    <w:uiPriority w:val="39"/>
    <w:rsid w:val="001B43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296DE5"/>
  </w:style>
  <w:style w:type="paragraph" w:styleId="ad">
    <w:name w:val="No Spacing"/>
    <w:uiPriority w:val="1"/>
    <w:qFormat/>
    <w:rsid w:val="00186A05"/>
    <w:rPr>
      <w:sz w:val="22"/>
      <w:szCs w:val="22"/>
      <w:lang w:eastAsia="en-US"/>
    </w:rPr>
  </w:style>
  <w:style w:type="paragraph" w:customStyle="1" w:styleId="ConsPlusTitle">
    <w:name w:val="ConsPlusTitle"/>
    <w:rsid w:val="00DE31ED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7EE54-8D29-46AD-8434-880C9EC8D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1721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2018-02-28T07:56:00Z</dcterms:created>
  <dcterms:modified xsi:type="dcterms:W3CDTF">2025-03-25T08:49:00Z</dcterms:modified>
</cp:coreProperties>
</file>